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D" w:rsidRPr="00D95D1C" w:rsidRDefault="0072459D" w:rsidP="0072459D">
      <w:pPr>
        <w:jc w:val="both"/>
        <w:rPr>
          <w:b/>
          <w:sz w:val="20"/>
          <w:szCs w:val="20"/>
        </w:rPr>
      </w:pPr>
      <w:r w:rsidRPr="00D95D1C">
        <w:rPr>
          <w:sz w:val="20"/>
          <w:szCs w:val="20"/>
        </w:rPr>
        <w:t xml:space="preserve">      </w:t>
      </w:r>
      <w:r w:rsidRPr="00D95D1C">
        <w:rPr>
          <w:b/>
          <w:sz w:val="20"/>
          <w:szCs w:val="20"/>
        </w:rPr>
        <w:t>В связи с приближением новогодних праздников в продаже появляется большое количество ра</w:t>
      </w:r>
      <w:r w:rsidR="00663E90" w:rsidRPr="00D95D1C">
        <w:rPr>
          <w:b/>
          <w:sz w:val="20"/>
          <w:szCs w:val="20"/>
        </w:rPr>
        <w:t>зличных пиротехнических изделий</w:t>
      </w:r>
      <w:r w:rsidRPr="00D95D1C">
        <w:rPr>
          <w:b/>
          <w:sz w:val="20"/>
          <w:szCs w:val="20"/>
        </w:rPr>
        <w:t xml:space="preserve"> </w:t>
      </w:r>
      <w:r w:rsidR="00663E90" w:rsidRPr="00D95D1C">
        <w:rPr>
          <w:b/>
          <w:sz w:val="20"/>
          <w:szCs w:val="20"/>
        </w:rPr>
        <w:t>(</w:t>
      </w:r>
      <w:r w:rsidRPr="00D95D1C">
        <w:rPr>
          <w:b/>
          <w:sz w:val="20"/>
          <w:szCs w:val="20"/>
        </w:rPr>
        <w:t>зачастую не соответствующих требованиям пожарной безопасности</w:t>
      </w:r>
      <w:r w:rsidR="00663E90" w:rsidRPr="00D95D1C">
        <w:rPr>
          <w:b/>
          <w:sz w:val="20"/>
          <w:szCs w:val="20"/>
        </w:rPr>
        <w:t>),  а также различных синтетических елок</w:t>
      </w:r>
      <w:r w:rsidRPr="00D95D1C">
        <w:rPr>
          <w:b/>
          <w:sz w:val="20"/>
          <w:szCs w:val="20"/>
        </w:rPr>
        <w:t>.</w:t>
      </w:r>
    </w:p>
    <w:p w:rsidR="0072459D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</w:t>
      </w:r>
      <w:r w:rsidR="0072459D" w:rsidRPr="00D95D1C">
        <w:rPr>
          <w:sz w:val="20"/>
          <w:szCs w:val="20"/>
        </w:rPr>
        <w:t>В целях предотвращения пожароопасных ситуаций, связанных с использованием бытовых пиротехнических изделий (БПИ), граждане должны знать, что к изделию прилагается инструкция по применению, которая должна содержать следующие сведения:</w:t>
      </w:r>
    </w:p>
    <w:p w:rsidR="0072459D" w:rsidRPr="00D95D1C" w:rsidRDefault="0072459D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наименование БПИ;</w:t>
      </w:r>
    </w:p>
    <w:p w:rsidR="0072459D" w:rsidRPr="00D95D1C" w:rsidRDefault="0072459D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условия применения;</w:t>
      </w:r>
    </w:p>
    <w:p w:rsidR="0072459D" w:rsidRPr="00D95D1C" w:rsidRDefault="0072459D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ограничение в обращении;</w:t>
      </w:r>
    </w:p>
    <w:p w:rsidR="0072459D" w:rsidRPr="00D95D1C" w:rsidRDefault="0072459D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способы безопасной подготовки, пуска и утилизации (при необходимости);</w:t>
      </w:r>
    </w:p>
    <w:p w:rsidR="00BB64C5" w:rsidRPr="00D95D1C" w:rsidRDefault="0072459D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- </w:t>
      </w:r>
      <w:r w:rsidR="00BB64C5" w:rsidRPr="00D95D1C">
        <w:rPr>
          <w:sz w:val="20"/>
          <w:szCs w:val="20"/>
        </w:rPr>
        <w:t>правила хранения в быту;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гарантийный срок и дату изготовления (или срок годности);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предупреждение об опасности БПИ;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действия в случае отказа внештатных ситуаций;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действия в случае пожара;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реквизиты изготовителя;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- информация по сертификации и другие сведения, обусловленные спецификой БПИ. 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  Инструкция должна быть на русском языке, текст должен быть четким и хорошо различимым.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  Предупредительные надписи выделяют шрифтом или добавляют слово «ВНИМАНИЕ!»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  На каждой упаковке и изделии должны быть указаны</w:t>
      </w:r>
      <w:r w:rsidR="006250B5" w:rsidRPr="00D95D1C">
        <w:rPr>
          <w:sz w:val="20"/>
          <w:szCs w:val="20"/>
        </w:rPr>
        <w:t xml:space="preserve"> </w:t>
      </w:r>
      <w:r w:rsidRPr="00D95D1C">
        <w:rPr>
          <w:sz w:val="20"/>
          <w:szCs w:val="20"/>
        </w:rPr>
        <w:t>(тест хорошо различим, на русском языке):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а) наименование БПИ и каталожный номер (артикул);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б) торговая марка;</w:t>
      </w:r>
    </w:p>
    <w:p w:rsidR="00BB64C5" w:rsidRPr="00D95D1C" w:rsidRDefault="00BB64C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в) дата изготовления , а также текст: «ВНИМАНИЕ! Изделие </w:t>
      </w:r>
      <w:proofErr w:type="spellStart"/>
      <w:r w:rsidRPr="00D95D1C">
        <w:rPr>
          <w:sz w:val="20"/>
          <w:szCs w:val="20"/>
        </w:rPr>
        <w:t>пожаро</w:t>
      </w:r>
      <w:proofErr w:type="spellEnd"/>
      <w:r w:rsidR="00055489" w:rsidRPr="00D95D1C">
        <w:rPr>
          <w:sz w:val="20"/>
          <w:szCs w:val="20"/>
        </w:rPr>
        <w:t xml:space="preserve"> </w:t>
      </w:r>
      <w:r w:rsidR="006250B5" w:rsidRPr="00D95D1C">
        <w:rPr>
          <w:sz w:val="20"/>
          <w:szCs w:val="20"/>
        </w:rPr>
        <w:t xml:space="preserve">и </w:t>
      </w:r>
      <w:proofErr w:type="spellStart"/>
      <w:r w:rsidR="006250B5" w:rsidRPr="00D95D1C">
        <w:rPr>
          <w:sz w:val="20"/>
          <w:szCs w:val="20"/>
        </w:rPr>
        <w:t>травмоопасно</w:t>
      </w:r>
      <w:proofErr w:type="spellEnd"/>
      <w:r w:rsidR="006250B5" w:rsidRPr="00D95D1C">
        <w:rPr>
          <w:sz w:val="20"/>
          <w:szCs w:val="20"/>
        </w:rPr>
        <w:t>!  Не применять до ознакомления с прилагаемой инструкцией! Беречь от детей! Не использовать БПИ с истекшим сроком хранения. Хранить в сухом месте при температуре до 30 градусов, вдали от нагревательных приборов.  Продажа детям до 14 лет запрещена»</w:t>
      </w:r>
      <w:r w:rsidR="00EE51BB" w:rsidRPr="00D95D1C">
        <w:rPr>
          <w:sz w:val="20"/>
          <w:szCs w:val="20"/>
        </w:rPr>
        <w:t>.</w:t>
      </w:r>
      <w:r w:rsidRPr="00D95D1C">
        <w:rPr>
          <w:sz w:val="20"/>
          <w:szCs w:val="20"/>
        </w:rPr>
        <w:t xml:space="preserve"> </w:t>
      </w:r>
    </w:p>
    <w:p w:rsidR="00EE51BB" w:rsidRPr="00D95D1C" w:rsidRDefault="0072459D" w:rsidP="00EE51BB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</w:t>
      </w:r>
      <w:r w:rsidR="006250B5" w:rsidRPr="00D95D1C">
        <w:rPr>
          <w:sz w:val="20"/>
          <w:szCs w:val="20"/>
        </w:rPr>
        <w:t xml:space="preserve">   </w:t>
      </w:r>
      <w:r w:rsidR="00EE51BB" w:rsidRPr="00D95D1C">
        <w:rPr>
          <w:sz w:val="20"/>
          <w:szCs w:val="20"/>
        </w:rPr>
        <w:t xml:space="preserve">        Синтетическая елка горит очень быстро, при этом ее материал плавится и растекается, выделяя при горении отравляющие вещества (окись углерода, синильную кислоту и фосген). Тушить водой расплавленные полимеры опасно из-за возможного разброса искр и расплавленной массы. Не прикасаясь к горящей елке голыми руками, накиньте на нее плотное покрывало и засыпьте песком либо стиральным порошком. Постарайтесь с помощью песка и воды ликвидировать очаг пожара или хотя бы не допустить распространения огня до прибытия пожарных. Не распахивайте окна и двери, чтобы сквозняк не «раздул» пламя. Если пожар потушить невозможно, закройте дверь в горящую комнату и поливайте ее водой.  </w:t>
      </w:r>
    </w:p>
    <w:p w:rsidR="0072459D" w:rsidRPr="00D95D1C" w:rsidRDefault="006250B5" w:rsidP="0072459D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</w:t>
      </w:r>
      <w:r w:rsidR="00EE51BB" w:rsidRPr="00D95D1C">
        <w:rPr>
          <w:sz w:val="20"/>
          <w:szCs w:val="20"/>
        </w:rPr>
        <w:t xml:space="preserve">         </w:t>
      </w:r>
      <w:r w:rsidRPr="00D95D1C">
        <w:rPr>
          <w:sz w:val="20"/>
          <w:szCs w:val="20"/>
        </w:rPr>
        <w:t xml:space="preserve">  Как правило в новогодние праздники имеют место случаи неосторожного обращения с огнем и пиротехникой</w:t>
      </w:r>
      <w:r w:rsidR="0093608A" w:rsidRPr="00D95D1C">
        <w:rPr>
          <w:sz w:val="20"/>
          <w:szCs w:val="20"/>
        </w:rPr>
        <w:t>.</w:t>
      </w:r>
      <w:r w:rsidRPr="00D95D1C">
        <w:rPr>
          <w:sz w:val="20"/>
          <w:szCs w:val="20"/>
        </w:rPr>
        <w:t xml:space="preserve"> </w:t>
      </w:r>
      <w:r w:rsidR="00BC7D18" w:rsidRPr="00D95D1C">
        <w:rPr>
          <w:sz w:val="20"/>
          <w:szCs w:val="20"/>
        </w:rPr>
        <w:t>Поэтому</w:t>
      </w:r>
      <w:r w:rsidR="00EE51BB" w:rsidRPr="00D95D1C">
        <w:rPr>
          <w:sz w:val="20"/>
          <w:szCs w:val="20"/>
        </w:rPr>
        <w:t>,</w:t>
      </w:r>
      <w:r w:rsidR="00BC7D18" w:rsidRPr="00D95D1C">
        <w:rPr>
          <w:sz w:val="20"/>
          <w:szCs w:val="20"/>
        </w:rPr>
        <w:t xml:space="preserve"> чтобы не оказаться на больничной койке или не лишиться своего имущества из-за пожара</w:t>
      </w:r>
      <w:r w:rsidR="00EE51BB" w:rsidRPr="00D95D1C">
        <w:rPr>
          <w:sz w:val="20"/>
          <w:szCs w:val="20"/>
        </w:rPr>
        <w:t>,</w:t>
      </w:r>
      <w:r w:rsidR="004152E7" w:rsidRPr="00D95D1C">
        <w:rPr>
          <w:sz w:val="20"/>
          <w:szCs w:val="20"/>
        </w:rPr>
        <w:t xml:space="preserve"> </w:t>
      </w:r>
      <w:proofErr w:type="spellStart"/>
      <w:r w:rsidR="004152E7" w:rsidRPr="00D95D1C">
        <w:rPr>
          <w:sz w:val="20"/>
          <w:szCs w:val="20"/>
        </w:rPr>
        <w:t>П</w:t>
      </w:r>
      <w:r w:rsidR="00BC7D18" w:rsidRPr="00D95D1C">
        <w:rPr>
          <w:sz w:val="20"/>
          <w:szCs w:val="20"/>
        </w:rPr>
        <w:t>рокопчанам</w:t>
      </w:r>
      <w:proofErr w:type="spellEnd"/>
      <w:r w:rsidR="00BC7D18" w:rsidRPr="00D95D1C">
        <w:rPr>
          <w:sz w:val="20"/>
          <w:szCs w:val="20"/>
        </w:rPr>
        <w:t xml:space="preserve"> следует проявить максимальную осторожность.</w:t>
      </w:r>
    </w:p>
    <w:p w:rsidR="00975D9A" w:rsidRPr="00D95D1C" w:rsidRDefault="00975D9A" w:rsidP="0072459D">
      <w:pPr>
        <w:jc w:val="both"/>
        <w:rPr>
          <w:sz w:val="20"/>
          <w:szCs w:val="20"/>
        </w:rPr>
      </w:pPr>
    </w:p>
    <w:p w:rsidR="00975D9A" w:rsidRDefault="00975D9A" w:rsidP="0072459D">
      <w:pPr>
        <w:jc w:val="both"/>
        <w:rPr>
          <w:sz w:val="20"/>
          <w:szCs w:val="20"/>
          <w:lang w:val="en-US"/>
        </w:rPr>
      </w:pPr>
    </w:p>
    <w:p w:rsidR="00D95D1C" w:rsidRDefault="00D95D1C" w:rsidP="0072459D">
      <w:pPr>
        <w:jc w:val="both"/>
        <w:rPr>
          <w:sz w:val="20"/>
          <w:szCs w:val="20"/>
          <w:lang w:val="en-US"/>
        </w:rPr>
      </w:pPr>
    </w:p>
    <w:p w:rsidR="00D95D1C" w:rsidRPr="00D95D1C" w:rsidRDefault="00D95D1C" w:rsidP="00D95D1C">
      <w:pPr>
        <w:jc w:val="both"/>
        <w:rPr>
          <w:b/>
          <w:sz w:val="20"/>
          <w:szCs w:val="20"/>
        </w:rPr>
      </w:pPr>
      <w:r w:rsidRPr="00D95D1C">
        <w:rPr>
          <w:b/>
          <w:sz w:val="20"/>
          <w:szCs w:val="20"/>
        </w:rPr>
        <w:lastRenderedPageBreak/>
        <w:t>В связи с приближением новогодних праздников в продаже появляется большое количество различных пиротехнических изделий (зачастую не соответствующих требованиям пожарной безопасности),  а также различных синтетических елок.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В целях предотвращения пожароопасных ситуаций, связанных с использованием бытовых пиротехнических изделий (БПИ), граждане должны знать, что к изделию прилагается инструкция по применению, которая должна содержать следующие сведения: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наименование БПИ;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условия применения;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ограничение в обращении;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способы безопасной подготовки, пуска и утилизации (при необходимости);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правила хранения в быту;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гарантийный срок и дату изготовления (или срок годности);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предупреждение об опасности БПИ;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действия в случае отказа внештатных ситуаций;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действия в случае пожара;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- реквизиты изготовителя;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- информация по сертификации и другие сведения, обусловленные спецификой БПИ. 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  Инструкция должна быть на русском языке, текст должен быть четким и хорошо различимым.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  Предупредительные надписи выделяют шрифтом или добавляют слово «ВНИМАНИЕ!»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  На каждой упаковке и изделии должны быть указаны (тест хорошо различим, на русском языке):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а) наименование БПИ и каталожный номер (артикул);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>б) торговая марка;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в) дата изготовления , а также текст: «ВНИМАНИЕ! Изделие </w:t>
      </w:r>
      <w:proofErr w:type="spellStart"/>
      <w:r w:rsidRPr="00D95D1C">
        <w:rPr>
          <w:sz w:val="20"/>
          <w:szCs w:val="20"/>
        </w:rPr>
        <w:t>пожаро</w:t>
      </w:r>
      <w:proofErr w:type="spellEnd"/>
      <w:r w:rsidRPr="00D95D1C">
        <w:rPr>
          <w:sz w:val="20"/>
          <w:szCs w:val="20"/>
        </w:rPr>
        <w:t xml:space="preserve"> и </w:t>
      </w:r>
      <w:proofErr w:type="spellStart"/>
      <w:r w:rsidRPr="00D95D1C">
        <w:rPr>
          <w:sz w:val="20"/>
          <w:szCs w:val="20"/>
        </w:rPr>
        <w:t>травмоопасно</w:t>
      </w:r>
      <w:proofErr w:type="spellEnd"/>
      <w:r w:rsidRPr="00D95D1C">
        <w:rPr>
          <w:sz w:val="20"/>
          <w:szCs w:val="20"/>
        </w:rPr>
        <w:t xml:space="preserve">!  Не применять до ознакомления с прилагаемой инструкцией! Беречь от детей! Не использовать БПИ с истекшим сроком хранения. Хранить в сухом месте при температуре до 30 градусов, вдали от нагревательных приборов.  Продажа детям до 14 лет запрещена». 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      Синтетическая елка горит очень быстро, при этом ее материал плавится и растекается, выделяя при горении отравляющие вещества (окись углерода, синильную кислоту и фосген). Тушить водой расплавленные полимеры опасно из-за возможного разброса искр и расплавленной массы. Не прикасаясь к горящей елке голыми руками, накиньте на нее плотное покрывало и засыпьте песком либо стиральным порошком. Постарайтесь с помощью песка и воды ликвидировать очаг пожара или хотя бы не допустить распространения огня до прибытия пожарных. Не распахивайте окна и двери, чтобы сквозняк не «раздул» пламя. Если пожар потушить невозможно, закройте дверь в горящую комнату и поливайте ее водой.  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  <w:r w:rsidRPr="00D95D1C">
        <w:rPr>
          <w:sz w:val="20"/>
          <w:szCs w:val="20"/>
        </w:rPr>
        <w:t xml:space="preserve">            Как правило в новогодние праздники имеют место случаи неосторожного обращения с огнем и пиротехникой. Поэтому, чтобы не оказаться на больничной койке или не лишиться своего имущества из-за пожара, </w:t>
      </w:r>
      <w:proofErr w:type="spellStart"/>
      <w:r w:rsidRPr="00D95D1C">
        <w:rPr>
          <w:sz w:val="20"/>
          <w:szCs w:val="20"/>
        </w:rPr>
        <w:t>Прокопчанам</w:t>
      </w:r>
      <w:proofErr w:type="spellEnd"/>
      <w:r w:rsidRPr="00D95D1C">
        <w:rPr>
          <w:sz w:val="20"/>
          <w:szCs w:val="20"/>
        </w:rPr>
        <w:t xml:space="preserve"> следует проявить максимальную осторожность.</w:t>
      </w:r>
    </w:p>
    <w:p w:rsidR="00D95D1C" w:rsidRPr="00D95D1C" w:rsidRDefault="00D95D1C" w:rsidP="00D95D1C">
      <w:pPr>
        <w:jc w:val="both"/>
        <w:rPr>
          <w:sz w:val="20"/>
          <w:szCs w:val="20"/>
        </w:rPr>
      </w:pPr>
    </w:p>
    <w:p w:rsidR="00D95D1C" w:rsidRPr="00D95D1C" w:rsidRDefault="00D95D1C" w:rsidP="0072459D">
      <w:pPr>
        <w:jc w:val="both"/>
        <w:rPr>
          <w:sz w:val="20"/>
          <w:szCs w:val="20"/>
        </w:rPr>
      </w:pPr>
    </w:p>
    <w:sectPr w:rsidR="00D95D1C" w:rsidRPr="00D95D1C" w:rsidSect="00D95D1C">
      <w:pgSz w:w="16838" w:h="11906" w:orient="landscape"/>
      <w:pgMar w:top="142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2459D"/>
    <w:rsid w:val="000057F9"/>
    <w:rsid w:val="00006734"/>
    <w:rsid w:val="000071BD"/>
    <w:rsid w:val="00011547"/>
    <w:rsid w:val="00014E93"/>
    <w:rsid w:val="00015BDD"/>
    <w:rsid w:val="00016608"/>
    <w:rsid w:val="00021B43"/>
    <w:rsid w:val="0002300F"/>
    <w:rsid w:val="000234A1"/>
    <w:rsid w:val="00025720"/>
    <w:rsid w:val="000267B5"/>
    <w:rsid w:val="0003154A"/>
    <w:rsid w:val="000317EC"/>
    <w:rsid w:val="00032E76"/>
    <w:rsid w:val="00034351"/>
    <w:rsid w:val="00034EF9"/>
    <w:rsid w:val="00036125"/>
    <w:rsid w:val="00037A31"/>
    <w:rsid w:val="00041960"/>
    <w:rsid w:val="00042519"/>
    <w:rsid w:val="000430AD"/>
    <w:rsid w:val="000439FA"/>
    <w:rsid w:val="00043CE3"/>
    <w:rsid w:val="000441D7"/>
    <w:rsid w:val="0004453B"/>
    <w:rsid w:val="000516F3"/>
    <w:rsid w:val="00051AA0"/>
    <w:rsid w:val="00053DE4"/>
    <w:rsid w:val="00055489"/>
    <w:rsid w:val="000558DA"/>
    <w:rsid w:val="00056576"/>
    <w:rsid w:val="00057918"/>
    <w:rsid w:val="00057B95"/>
    <w:rsid w:val="000609EE"/>
    <w:rsid w:val="00061779"/>
    <w:rsid w:val="00066192"/>
    <w:rsid w:val="00067FB3"/>
    <w:rsid w:val="00073225"/>
    <w:rsid w:val="00074600"/>
    <w:rsid w:val="000755C5"/>
    <w:rsid w:val="00076C3F"/>
    <w:rsid w:val="00080032"/>
    <w:rsid w:val="0008270A"/>
    <w:rsid w:val="0008484B"/>
    <w:rsid w:val="00087446"/>
    <w:rsid w:val="0008754C"/>
    <w:rsid w:val="00093544"/>
    <w:rsid w:val="00094600"/>
    <w:rsid w:val="000A1C10"/>
    <w:rsid w:val="000A307E"/>
    <w:rsid w:val="000A56E3"/>
    <w:rsid w:val="000B3BCA"/>
    <w:rsid w:val="000B44C9"/>
    <w:rsid w:val="000B50D4"/>
    <w:rsid w:val="000B61C8"/>
    <w:rsid w:val="000B7B5B"/>
    <w:rsid w:val="000C2A7C"/>
    <w:rsid w:val="000C3D59"/>
    <w:rsid w:val="000C48B7"/>
    <w:rsid w:val="000C54F2"/>
    <w:rsid w:val="000C6501"/>
    <w:rsid w:val="000C664E"/>
    <w:rsid w:val="000D022D"/>
    <w:rsid w:val="000D4171"/>
    <w:rsid w:val="000D54DA"/>
    <w:rsid w:val="000D7409"/>
    <w:rsid w:val="000E1D9E"/>
    <w:rsid w:val="000F1CF3"/>
    <w:rsid w:val="000F2803"/>
    <w:rsid w:val="000F541E"/>
    <w:rsid w:val="000F5498"/>
    <w:rsid w:val="000F6BAB"/>
    <w:rsid w:val="000F6CA2"/>
    <w:rsid w:val="000F7410"/>
    <w:rsid w:val="001005AC"/>
    <w:rsid w:val="00101AA9"/>
    <w:rsid w:val="001020A3"/>
    <w:rsid w:val="00103396"/>
    <w:rsid w:val="001037A7"/>
    <w:rsid w:val="00103D2B"/>
    <w:rsid w:val="00106503"/>
    <w:rsid w:val="001065E1"/>
    <w:rsid w:val="0011294F"/>
    <w:rsid w:val="0011555A"/>
    <w:rsid w:val="00116588"/>
    <w:rsid w:val="001169D2"/>
    <w:rsid w:val="00123C6A"/>
    <w:rsid w:val="00123EB5"/>
    <w:rsid w:val="001251DA"/>
    <w:rsid w:val="001273F3"/>
    <w:rsid w:val="00130A1E"/>
    <w:rsid w:val="0013139F"/>
    <w:rsid w:val="0013204B"/>
    <w:rsid w:val="00133858"/>
    <w:rsid w:val="001340C1"/>
    <w:rsid w:val="00134A14"/>
    <w:rsid w:val="00136AFF"/>
    <w:rsid w:val="001375F2"/>
    <w:rsid w:val="00137D66"/>
    <w:rsid w:val="00137E6F"/>
    <w:rsid w:val="00137F47"/>
    <w:rsid w:val="001406A6"/>
    <w:rsid w:val="00141982"/>
    <w:rsid w:val="0014223A"/>
    <w:rsid w:val="00144194"/>
    <w:rsid w:val="00144BFD"/>
    <w:rsid w:val="00145A1B"/>
    <w:rsid w:val="00145B4F"/>
    <w:rsid w:val="00146DA6"/>
    <w:rsid w:val="00153A5F"/>
    <w:rsid w:val="00153E51"/>
    <w:rsid w:val="00154116"/>
    <w:rsid w:val="00156DBE"/>
    <w:rsid w:val="00157EDC"/>
    <w:rsid w:val="00161325"/>
    <w:rsid w:val="00163C52"/>
    <w:rsid w:val="00163CE7"/>
    <w:rsid w:val="00163E13"/>
    <w:rsid w:val="00164F8D"/>
    <w:rsid w:val="00165F3E"/>
    <w:rsid w:val="00172F26"/>
    <w:rsid w:val="001738CD"/>
    <w:rsid w:val="001743A2"/>
    <w:rsid w:val="00183A54"/>
    <w:rsid w:val="00192782"/>
    <w:rsid w:val="00193826"/>
    <w:rsid w:val="00194C13"/>
    <w:rsid w:val="001962C0"/>
    <w:rsid w:val="001A10BA"/>
    <w:rsid w:val="001A31F2"/>
    <w:rsid w:val="001A32A7"/>
    <w:rsid w:val="001A36EE"/>
    <w:rsid w:val="001A394B"/>
    <w:rsid w:val="001A3CDE"/>
    <w:rsid w:val="001A3D44"/>
    <w:rsid w:val="001A7DA3"/>
    <w:rsid w:val="001B0531"/>
    <w:rsid w:val="001B111C"/>
    <w:rsid w:val="001B1780"/>
    <w:rsid w:val="001B1A01"/>
    <w:rsid w:val="001B2466"/>
    <w:rsid w:val="001B2A6E"/>
    <w:rsid w:val="001B4D56"/>
    <w:rsid w:val="001B4DC5"/>
    <w:rsid w:val="001B5630"/>
    <w:rsid w:val="001B5C0B"/>
    <w:rsid w:val="001B60AE"/>
    <w:rsid w:val="001B78A1"/>
    <w:rsid w:val="001C3804"/>
    <w:rsid w:val="001C7D43"/>
    <w:rsid w:val="001C7D80"/>
    <w:rsid w:val="001D51A1"/>
    <w:rsid w:val="001D53DB"/>
    <w:rsid w:val="001D5CC6"/>
    <w:rsid w:val="001D6845"/>
    <w:rsid w:val="001D6A89"/>
    <w:rsid w:val="001E0353"/>
    <w:rsid w:val="001E08CB"/>
    <w:rsid w:val="001E1462"/>
    <w:rsid w:val="001E32F5"/>
    <w:rsid w:val="001E363B"/>
    <w:rsid w:val="001E55FD"/>
    <w:rsid w:val="001E5605"/>
    <w:rsid w:val="001F044A"/>
    <w:rsid w:val="001F0AAC"/>
    <w:rsid w:val="001F137A"/>
    <w:rsid w:val="001F2059"/>
    <w:rsid w:val="001F257A"/>
    <w:rsid w:val="002010B0"/>
    <w:rsid w:val="002071AB"/>
    <w:rsid w:val="00207BBE"/>
    <w:rsid w:val="00212623"/>
    <w:rsid w:val="00212BD9"/>
    <w:rsid w:val="00213EF4"/>
    <w:rsid w:val="00214915"/>
    <w:rsid w:val="00215336"/>
    <w:rsid w:val="00215AEB"/>
    <w:rsid w:val="002201D8"/>
    <w:rsid w:val="00220227"/>
    <w:rsid w:val="00221A95"/>
    <w:rsid w:val="00222E5B"/>
    <w:rsid w:val="0022367F"/>
    <w:rsid w:val="00225C19"/>
    <w:rsid w:val="00225E44"/>
    <w:rsid w:val="0023128A"/>
    <w:rsid w:val="00231C68"/>
    <w:rsid w:val="002343FC"/>
    <w:rsid w:val="0023582C"/>
    <w:rsid w:val="00236642"/>
    <w:rsid w:val="002373F9"/>
    <w:rsid w:val="002409CA"/>
    <w:rsid w:val="002443C8"/>
    <w:rsid w:val="002456E4"/>
    <w:rsid w:val="00245D20"/>
    <w:rsid w:val="00250531"/>
    <w:rsid w:val="0025087F"/>
    <w:rsid w:val="00251F4D"/>
    <w:rsid w:val="00254D99"/>
    <w:rsid w:val="00254E47"/>
    <w:rsid w:val="00255A02"/>
    <w:rsid w:val="00262671"/>
    <w:rsid w:val="00263BE7"/>
    <w:rsid w:val="00265D57"/>
    <w:rsid w:val="00265FD4"/>
    <w:rsid w:val="0026632B"/>
    <w:rsid w:val="00266F91"/>
    <w:rsid w:val="00273068"/>
    <w:rsid w:val="00273155"/>
    <w:rsid w:val="00274CDB"/>
    <w:rsid w:val="0027536A"/>
    <w:rsid w:val="00281BFB"/>
    <w:rsid w:val="00282A73"/>
    <w:rsid w:val="00284AC7"/>
    <w:rsid w:val="00287F57"/>
    <w:rsid w:val="00290581"/>
    <w:rsid w:val="00290FBE"/>
    <w:rsid w:val="00292A48"/>
    <w:rsid w:val="002931EF"/>
    <w:rsid w:val="00295197"/>
    <w:rsid w:val="002953FA"/>
    <w:rsid w:val="002A17B4"/>
    <w:rsid w:val="002A34D7"/>
    <w:rsid w:val="002A60F8"/>
    <w:rsid w:val="002B103C"/>
    <w:rsid w:val="002B2AA8"/>
    <w:rsid w:val="002B35BC"/>
    <w:rsid w:val="002B609B"/>
    <w:rsid w:val="002B7966"/>
    <w:rsid w:val="002C1410"/>
    <w:rsid w:val="002C5E3F"/>
    <w:rsid w:val="002C68A7"/>
    <w:rsid w:val="002D0744"/>
    <w:rsid w:val="002D0B09"/>
    <w:rsid w:val="002D12C9"/>
    <w:rsid w:val="002D4984"/>
    <w:rsid w:val="002D677F"/>
    <w:rsid w:val="002D6E3A"/>
    <w:rsid w:val="002E42B5"/>
    <w:rsid w:val="002E43A6"/>
    <w:rsid w:val="002E6DFA"/>
    <w:rsid w:val="002E6F17"/>
    <w:rsid w:val="002E754B"/>
    <w:rsid w:val="002E76CD"/>
    <w:rsid w:val="002F29BF"/>
    <w:rsid w:val="002F35B8"/>
    <w:rsid w:val="002F5D63"/>
    <w:rsid w:val="002F6C43"/>
    <w:rsid w:val="002F6EF6"/>
    <w:rsid w:val="002F784D"/>
    <w:rsid w:val="002F7998"/>
    <w:rsid w:val="003003BC"/>
    <w:rsid w:val="00300815"/>
    <w:rsid w:val="00301ABC"/>
    <w:rsid w:val="00303C0C"/>
    <w:rsid w:val="0030466C"/>
    <w:rsid w:val="00305160"/>
    <w:rsid w:val="00307B7A"/>
    <w:rsid w:val="0031436C"/>
    <w:rsid w:val="003167D6"/>
    <w:rsid w:val="00322E95"/>
    <w:rsid w:val="003230CC"/>
    <w:rsid w:val="003240BB"/>
    <w:rsid w:val="00324C59"/>
    <w:rsid w:val="00331328"/>
    <w:rsid w:val="0033305C"/>
    <w:rsid w:val="00333A1B"/>
    <w:rsid w:val="00334168"/>
    <w:rsid w:val="00335486"/>
    <w:rsid w:val="003365EE"/>
    <w:rsid w:val="00337A31"/>
    <w:rsid w:val="00340FA3"/>
    <w:rsid w:val="00342471"/>
    <w:rsid w:val="003426B0"/>
    <w:rsid w:val="0034336F"/>
    <w:rsid w:val="003433A0"/>
    <w:rsid w:val="00344B9E"/>
    <w:rsid w:val="00344BBB"/>
    <w:rsid w:val="0034647A"/>
    <w:rsid w:val="00347297"/>
    <w:rsid w:val="00353328"/>
    <w:rsid w:val="00354D0C"/>
    <w:rsid w:val="00361B68"/>
    <w:rsid w:val="00362718"/>
    <w:rsid w:val="00365735"/>
    <w:rsid w:val="00365A22"/>
    <w:rsid w:val="00367C3B"/>
    <w:rsid w:val="003702F2"/>
    <w:rsid w:val="00373FD1"/>
    <w:rsid w:val="003755E7"/>
    <w:rsid w:val="003778EE"/>
    <w:rsid w:val="003824DD"/>
    <w:rsid w:val="00385A6D"/>
    <w:rsid w:val="003915DC"/>
    <w:rsid w:val="00391787"/>
    <w:rsid w:val="00391D7F"/>
    <w:rsid w:val="0039387B"/>
    <w:rsid w:val="0039396E"/>
    <w:rsid w:val="00395030"/>
    <w:rsid w:val="00395AE7"/>
    <w:rsid w:val="003A1CB8"/>
    <w:rsid w:val="003A1D0A"/>
    <w:rsid w:val="003A51A0"/>
    <w:rsid w:val="003A6CBB"/>
    <w:rsid w:val="003A6F43"/>
    <w:rsid w:val="003A7543"/>
    <w:rsid w:val="003B0A07"/>
    <w:rsid w:val="003B5F96"/>
    <w:rsid w:val="003B675A"/>
    <w:rsid w:val="003C0841"/>
    <w:rsid w:val="003C2741"/>
    <w:rsid w:val="003C2B8E"/>
    <w:rsid w:val="003C5D7B"/>
    <w:rsid w:val="003C701B"/>
    <w:rsid w:val="003D1CB0"/>
    <w:rsid w:val="003D6DDB"/>
    <w:rsid w:val="003D7C42"/>
    <w:rsid w:val="003D7FFB"/>
    <w:rsid w:val="003E0752"/>
    <w:rsid w:val="003E0826"/>
    <w:rsid w:val="003E0F94"/>
    <w:rsid w:val="003E130C"/>
    <w:rsid w:val="003E1D02"/>
    <w:rsid w:val="003E1FD9"/>
    <w:rsid w:val="003E5291"/>
    <w:rsid w:val="003E6C52"/>
    <w:rsid w:val="003F1A69"/>
    <w:rsid w:val="003F1C8D"/>
    <w:rsid w:val="003F21CF"/>
    <w:rsid w:val="003F2A23"/>
    <w:rsid w:val="003F2A42"/>
    <w:rsid w:val="003F303E"/>
    <w:rsid w:val="003F5EA7"/>
    <w:rsid w:val="003F6867"/>
    <w:rsid w:val="0040015D"/>
    <w:rsid w:val="00401E53"/>
    <w:rsid w:val="00402471"/>
    <w:rsid w:val="00404539"/>
    <w:rsid w:val="00404569"/>
    <w:rsid w:val="0040581A"/>
    <w:rsid w:val="00407BAE"/>
    <w:rsid w:val="00410EE3"/>
    <w:rsid w:val="00411D74"/>
    <w:rsid w:val="004152E7"/>
    <w:rsid w:val="00417173"/>
    <w:rsid w:val="00417F92"/>
    <w:rsid w:val="00420130"/>
    <w:rsid w:val="004216B3"/>
    <w:rsid w:val="0042349F"/>
    <w:rsid w:val="0042595C"/>
    <w:rsid w:val="00427277"/>
    <w:rsid w:val="00430018"/>
    <w:rsid w:val="00430B36"/>
    <w:rsid w:val="0043380C"/>
    <w:rsid w:val="00433DE9"/>
    <w:rsid w:val="00434712"/>
    <w:rsid w:val="00434F23"/>
    <w:rsid w:val="004353EA"/>
    <w:rsid w:val="00437EE0"/>
    <w:rsid w:val="004450EA"/>
    <w:rsid w:val="0044519E"/>
    <w:rsid w:val="00446701"/>
    <w:rsid w:val="00450CDE"/>
    <w:rsid w:val="004574ED"/>
    <w:rsid w:val="00460B85"/>
    <w:rsid w:val="00462944"/>
    <w:rsid w:val="00463169"/>
    <w:rsid w:val="0046628F"/>
    <w:rsid w:val="00467E9D"/>
    <w:rsid w:val="00474249"/>
    <w:rsid w:val="00475624"/>
    <w:rsid w:val="00475868"/>
    <w:rsid w:val="00475DB9"/>
    <w:rsid w:val="004768F7"/>
    <w:rsid w:val="00480FB5"/>
    <w:rsid w:val="00480FF8"/>
    <w:rsid w:val="004812DF"/>
    <w:rsid w:val="004817DB"/>
    <w:rsid w:val="0048556D"/>
    <w:rsid w:val="00487A8B"/>
    <w:rsid w:val="004910CE"/>
    <w:rsid w:val="004923CB"/>
    <w:rsid w:val="004A2111"/>
    <w:rsid w:val="004A336A"/>
    <w:rsid w:val="004A6520"/>
    <w:rsid w:val="004B0986"/>
    <w:rsid w:val="004B0E89"/>
    <w:rsid w:val="004B1299"/>
    <w:rsid w:val="004B3EA5"/>
    <w:rsid w:val="004B4498"/>
    <w:rsid w:val="004B54E8"/>
    <w:rsid w:val="004B6162"/>
    <w:rsid w:val="004B7749"/>
    <w:rsid w:val="004C02D5"/>
    <w:rsid w:val="004C1004"/>
    <w:rsid w:val="004C1EC5"/>
    <w:rsid w:val="004C2C9D"/>
    <w:rsid w:val="004C41B8"/>
    <w:rsid w:val="004C4AD7"/>
    <w:rsid w:val="004C4EC6"/>
    <w:rsid w:val="004C654A"/>
    <w:rsid w:val="004D0DF4"/>
    <w:rsid w:val="004D5F25"/>
    <w:rsid w:val="004E0665"/>
    <w:rsid w:val="004E3084"/>
    <w:rsid w:val="004E35E6"/>
    <w:rsid w:val="004F087A"/>
    <w:rsid w:val="004F129A"/>
    <w:rsid w:val="004F19D0"/>
    <w:rsid w:val="004F2C4A"/>
    <w:rsid w:val="004F3424"/>
    <w:rsid w:val="004F3493"/>
    <w:rsid w:val="004F4AAC"/>
    <w:rsid w:val="004F5BB8"/>
    <w:rsid w:val="004F6FCD"/>
    <w:rsid w:val="00500D0B"/>
    <w:rsid w:val="00501AA1"/>
    <w:rsid w:val="00501D42"/>
    <w:rsid w:val="00504F02"/>
    <w:rsid w:val="0050786E"/>
    <w:rsid w:val="00510E75"/>
    <w:rsid w:val="00512FE4"/>
    <w:rsid w:val="0051337B"/>
    <w:rsid w:val="0051461B"/>
    <w:rsid w:val="00514881"/>
    <w:rsid w:val="00514B28"/>
    <w:rsid w:val="00515EA5"/>
    <w:rsid w:val="005205CA"/>
    <w:rsid w:val="00522377"/>
    <w:rsid w:val="00523DC8"/>
    <w:rsid w:val="00527D21"/>
    <w:rsid w:val="00530EAC"/>
    <w:rsid w:val="00531C90"/>
    <w:rsid w:val="00531E2C"/>
    <w:rsid w:val="005327A2"/>
    <w:rsid w:val="00533415"/>
    <w:rsid w:val="005345A3"/>
    <w:rsid w:val="00534FB1"/>
    <w:rsid w:val="005408A8"/>
    <w:rsid w:val="00540ABA"/>
    <w:rsid w:val="00541256"/>
    <w:rsid w:val="00541B2A"/>
    <w:rsid w:val="00541E5F"/>
    <w:rsid w:val="00541F52"/>
    <w:rsid w:val="00542724"/>
    <w:rsid w:val="00544BB1"/>
    <w:rsid w:val="00546E20"/>
    <w:rsid w:val="005504C7"/>
    <w:rsid w:val="005521A6"/>
    <w:rsid w:val="00552F08"/>
    <w:rsid w:val="00556B8F"/>
    <w:rsid w:val="005575A8"/>
    <w:rsid w:val="00560A46"/>
    <w:rsid w:val="00560C2E"/>
    <w:rsid w:val="00560DFC"/>
    <w:rsid w:val="0056162E"/>
    <w:rsid w:val="005619E1"/>
    <w:rsid w:val="00563764"/>
    <w:rsid w:val="005646C6"/>
    <w:rsid w:val="005661C7"/>
    <w:rsid w:val="00566A79"/>
    <w:rsid w:val="00566C17"/>
    <w:rsid w:val="0057200B"/>
    <w:rsid w:val="005722ED"/>
    <w:rsid w:val="00583AA9"/>
    <w:rsid w:val="0058486F"/>
    <w:rsid w:val="0058729B"/>
    <w:rsid w:val="00587375"/>
    <w:rsid w:val="005953ED"/>
    <w:rsid w:val="005969E8"/>
    <w:rsid w:val="00596FAD"/>
    <w:rsid w:val="00597675"/>
    <w:rsid w:val="005A282A"/>
    <w:rsid w:val="005A3DAB"/>
    <w:rsid w:val="005A3FAA"/>
    <w:rsid w:val="005A69CB"/>
    <w:rsid w:val="005A777C"/>
    <w:rsid w:val="005B0431"/>
    <w:rsid w:val="005B0A69"/>
    <w:rsid w:val="005B0D51"/>
    <w:rsid w:val="005B0E48"/>
    <w:rsid w:val="005B0F05"/>
    <w:rsid w:val="005B1F1B"/>
    <w:rsid w:val="005B58B8"/>
    <w:rsid w:val="005B6963"/>
    <w:rsid w:val="005C4E7B"/>
    <w:rsid w:val="005C551D"/>
    <w:rsid w:val="005C7425"/>
    <w:rsid w:val="005D0015"/>
    <w:rsid w:val="005D0081"/>
    <w:rsid w:val="005D6174"/>
    <w:rsid w:val="005D6F1B"/>
    <w:rsid w:val="005E1508"/>
    <w:rsid w:val="005E49AA"/>
    <w:rsid w:val="005E5CAD"/>
    <w:rsid w:val="005E6019"/>
    <w:rsid w:val="005E6309"/>
    <w:rsid w:val="005E65E0"/>
    <w:rsid w:val="005E743C"/>
    <w:rsid w:val="005E7F60"/>
    <w:rsid w:val="005F3249"/>
    <w:rsid w:val="005F4416"/>
    <w:rsid w:val="005F73BF"/>
    <w:rsid w:val="00601F34"/>
    <w:rsid w:val="0060344B"/>
    <w:rsid w:val="00604497"/>
    <w:rsid w:val="0061143F"/>
    <w:rsid w:val="00611687"/>
    <w:rsid w:val="00611A01"/>
    <w:rsid w:val="00612DC3"/>
    <w:rsid w:val="00616092"/>
    <w:rsid w:val="0061666E"/>
    <w:rsid w:val="006175F5"/>
    <w:rsid w:val="00623CB9"/>
    <w:rsid w:val="006250B5"/>
    <w:rsid w:val="00625CBB"/>
    <w:rsid w:val="00626E9E"/>
    <w:rsid w:val="00631EDC"/>
    <w:rsid w:val="00631F65"/>
    <w:rsid w:val="00634B38"/>
    <w:rsid w:val="0063733B"/>
    <w:rsid w:val="00637697"/>
    <w:rsid w:val="00637ACF"/>
    <w:rsid w:val="00642D71"/>
    <w:rsid w:val="0064318D"/>
    <w:rsid w:val="00644832"/>
    <w:rsid w:val="006457EF"/>
    <w:rsid w:val="00645EB1"/>
    <w:rsid w:val="00652A05"/>
    <w:rsid w:val="00653C35"/>
    <w:rsid w:val="006545FB"/>
    <w:rsid w:val="00655FD7"/>
    <w:rsid w:val="00656674"/>
    <w:rsid w:val="00656777"/>
    <w:rsid w:val="00657F0C"/>
    <w:rsid w:val="00660E5B"/>
    <w:rsid w:val="006619E2"/>
    <w:rsid w:val="0066290A"/>
    <w:rsid w:val="00663E90"/>
    <w:rsid w:val="0066444D"/>
    <w:rsid w:val="00665D25"/>
    <w:rsid w:val="006664D1"/>
    <w:rsid w:val="00673F02"/>
    <w:rsid w:val="00674845"/>
    <w:rsid w:val="00674930"/>
    <w:rsid w:val="0067595B"/>
    <w:rsid w:val="00676681"/>
    <w:rsid w:val="00676A12"/>
    <w:rsid w:val="00680528"/>
    <w:rsid w:val="00682E99"/>
    <w:rsid w:val="00682F06"/>
    <w:rsid w:val="00683020"/>
    <w:rsid w:val="0068520C"/>
    <w:rsid w:val="006869D4"/>
    <w:rsid w:val="00687B55"/>
    <w:rsid w:val="006901CF"/>
    <w:rsid w:val="00690A8D"/>
    <w:rsid w:val="00690F36"/>
    <w:rsid w:val="0069149A"/>
    <w:rsid w:val="00692817"/>
    <w:rsid w:val="0069473B"/>
    <w:rsid w:val="006949FA"/>
    <w:rsid w:val="006953F7"/>
    <w:rsid w:val="006956B6"/>
    <w:rsid w:val="00695EA6"/>
    <w:rsid w:val="00695FF4"/>
    <w:rsid w:val="006962B1"/>
    <w:rsid w:val="00697943"/>
    <w:rsid w:val="006A5006"/>
    <w:rsid w:val="006A5D7F"/>
    <w:rsid w:val="006A629C"/>
    <w:rsid w:val="006B06AC"/>
    <w:rsid w:val="006B0F15"/>
    <w:rsid w:val="006B1837"/>
    <w:rsid w:val="006B6B16"/>
    <w:rsid w:val="006C1566"/>
    <w:rsid w:val="006C20CF"/>
    <w:rsid w:val="006C2542"/>
    <w:rsid w:val="006C2D06"/>
    <w:rsid w:val="006C4570"/>
    <w:rsid w:val="006C55A6"/>
    <w:rsid w:val="006D01F9"/>
    <w:rsid w:val="006D2AEC"/>
    <w:rsid w:val="006D3C3E"/>
    <w:rsid w:val="006D3C7E"/>
    <w:rsid w:val="006D492B"/>
    <w:rsid w:val="006E4611"/>
    <w:rsid w:val="006E4677"/>
    <w:rsid w:val="006E5DA9"/>
    <w:rsid w:val="006F3E72"/>
    <w:rsid w:val="00700971"/>
    <w:rsid w:val="0070193F"/>
    <w:rsid w:val="0070250D"/>
    <w:rsid w:val="00702B01"/>
    <w:rsid w:val="00702BF9"/>
    <w:rsid w:val="007047A1"/>
    <w:rsid w:val="00704850"/>
    <w:rsid w:val="007070CE"/>
    <w:rsid w:val="00707B91"/>
    <w:rsid w:val="00710670"/>
    <w:rsid w:val="007133CB"/>
    <w:rsid w:val="007147F7"/>
    <w:rsid w:val="00714A68"/>
    <w:rsid w:val="00714D9D"/>
    <w:rsid w:val="007166DB"/>
    <w:rsid w:val="00717658"/>
    <w:rsid w:val="0072195D"/>
    <w:rsid w:val="0072459D"/>
    <w:rsid w:val="00724A54"/>
    <w:rsid w:val="0072506A"/>
    <w:rsid w:val="00726118"/>
    <w:rsid w:val="00727D9D"/>
    <w:rsid w:val="007311F6"/>
    <w:rsid w:val="00731708"/>
    <w:rsid w:val="00732ADC"/>
    <w:rsid w:val="00734EF6"/>
    <w:rsid w:val="00735C76"/>
    <w:rsid w:val="00736515"/>
    <w:rsid w:val="007366DF"/>
    <w:rsid w:val="00740016"/>
    <w:rsid w:val="00740B07"/>
    <w:rsid w:val="0074238D"/>
    <w:rsid w:val="0074476D"/>
    <w:rsid w:val="00744FBB"/>
    <w:rsid w:val="00745F98"/>
    <w:rsid w:val="00746A36"/>
    <w:rsid w:val="00747849"/>
    <w:rsid w:val="00753F0D"/>
    <w:rsid w:val="00754557"/>
    <w:rsid w:val="00755655"/>
    <w:rsid w:val="0075687D"/>
    <w:rsid w:val="00757279"/>
    <w:rsid w:val="007575C1"/>
    <w:rsid w:val="00757CB6"/>
    <w:rsid w:val="007619E5"/>
    <w:rsid w:val="00764215"/>
    <w:rsid w:val="00765766"/>
    <w:rsid w:val="007675C9"/>
    <w:rsid w:val="00767E22"/>
    <w:rsid w:val="007707DB"/>
    <w:rsid w:val="00771D56"/>
    <w:rsid w:val="007726DE"/>
    <w:rsid w:val="007775CB"/>
    <w:rsid w:val="00777D13"/>
    <w:rsid w:val="00782816"/>
    <w:rsid w:val="007841B9"/>
    <w:rsid w:val="00785B71"/>
    <w:rsid w:val="0078779A"/>
    <w:rsid w:val="00787D5C"/>
    <w:rsid w:val="007924AB"/>
    <w:rsid w:val="00792A77"/>
    <w:rsid w:val="00794C2D"/>
    <w:rsid w:val="0079595D"/>
    <w:rsid w:val="00796492"/>
    <w:rsid w:val="00796BD2"/>
    <w:rsid w:val="00797D4D"/>
    <w:rsid w:val="007A0730"/>
    <w:rsid w:val="007A2616"/>
    <w:rsid w:val="007A2952"/>
    <w:rsid w:val="007A3ADB"/>
    <w:rsid w:val="007A6A65"/>
    <w:rsid w:val="007A7006"/>
    <w:rsid w:val="007A73CA"/>
    <w:rsid w:val="007A76A7"/>
    <w:rsid w:val="007B17FF"/>
    <w:rsid w:val="007B1875"/>
    <w:rsid w:val="007B30B2"/>
    <w:rsid w:val="007B5D55"/>
    <w:rsid w:val="007B69DE"/>
    <w:rsid w:val="007B72BE"/>
    <w:rsid w:val="007B7B15"/>
    <w:rsid w:val="007C1D2E"/>
    <w:rsid w:val="007C22FB"/>
    <w:rsid w:val="007C2561"/>
    <w:rsid w:val="007C2708"/>
    <w:rsid w:val="007C3102"/>
    <w:rsid w:val="007C789B"/>
    <w:rsid w:val="007C7D72"/>
    <w:rsid w:val="007D0D7C"/>
    <w:rsid w:val="007D2D29"/>
    <w:rsid w:val="007D309B"/>
    <w:rsid w:val="007D51BA"/>
    <w:rsid w:val="007E39D0"/>
    <w:rsid w:val="007E3C62"/>
    <w:rsid w:val="007E6E05"/>
    <w:rsid w:val="007E7908"/>
    <w:rsid w:val="007E7AC0"/>
    <w:rsid w:val="007F1510"/>
    <w:rsid w:val="007F20BB"/>
    <w:rsid w:val="007F20D1"/>
    <w:rsid w:val="007F2A4D"/>
    <w:rsid w:val="007F2FFC"/>
    <w:rsid w:val="0080579B"/>
    <w:rsid w:val="00805842"/>
    <w:rsid w:val="0080660D"/>
    <w:rsid w:val="008067ED"/>
    <w:rsid w:val="00814633"/>
    <w:rsid w:val="00814B5C"/>
    <w:rsid w:val="00814E0E"/>
    <w:rsid w:val="008217F9"/>
    <w:rsid w:val="008250E8"/>
    <w:rsid w:val="008275D3"/>
    <w:rsid w:val="00827D48"/>
    <w:rsid w:val="0083038A"/>
    <w:rsid w:val="00832D43"/>
    <w:rsid w:val="0083577F"/>
    <w:rsid w:val="008362E2"/>
    <w:rsid w:val="008425FB"/>
    <w:rsid w:val="00843473"/>
    <w:rsid w:val="00844DA9"/>
    <w:rsid w:val="008456AC"/>
    <w:rsid w:val="008469C2"/>
    <w:rsid w:val="00851373"/>
    <w:rsid w:val="00852222"/>
    <w:rsid w:val="00853699"/>
    <w:rsid w:val="00855793"/>
    <w:rsid w:val="00856464"/>
    <w:rsid w:val="00860A32"/>
    <w:rsid w:val="00861F2B"/>
    <w:rsid w:val="00862657"/>
    <w:rsid w:val="00864AD0"/>
    <w:rsid w:val="00865B81"/>
    <w:rsid w:val="00867505"/>
    <w:rsid w:val="00867790"/>
    <w:rsid w:val="0086790D"/>
    <w:rsid w:val="00872443"/>
    <w:rsid w:val="00873573"/>
    <w:rsid w:val="008774FC"/>
    <w:rsid w:val="00882010"/>
    <w:rsid w:val="00882FD4"/>
    <w:rsid w:val="00883394"/>
    <w:rsid w:val="00884986"/>
    <w:rsid w:val="00885E42"/>
    <w:rsid w:val="00886873"/>
    <w:rsid w:val="00887333"/>
    <w:rsid w:val="00887A2A"/>
    <w:rsid w:val="00891913"/>
    <w:rsid w:val="00891C55"/>
    <w:rsid w:val="008921F4"/>
    <w:rsid w:val="00892281"/>
    <w:rsid w:val="00896417"/>
    <w:rsid w:val="008A1805"/>
    <w:rsid w:val="008A204B"/>
    <w:rsid w:val="008A2CEA"/>
    <w:rsid w:val="008A3698"/>
    <w:rsid w:val="008A49A6"/>
    <w:rsid w:val="008A6962"/>
    <w:rsid w:val="008B0AA9"/>
    <w:rsid w:val="008B0C44"/>
    <w:rsid w:val="008B0E2E"/>
    <w:rsid w:val="008B207B"/>
    <w:rsid w:val="008B387E"/>
    <w:rsid w:val="008B5C7C"/>
    <w:rsid w:val="008B628E"/>
    <w:rsid w:val="008B64B1"/>
    <w:rsid w:val="008C07B1"/>
    <w:rsid w:val="008C36EF"/>
    <w:rsid w:val="008C3CE1"/>
    <w:rsid w:val="008C416B"/>
    <w:rsid w:val="008C45E3"/>
    <w:rsid w:val="008C45F4"/>
    <w:rsid w:val="008C486B"/>
    <w:rsid w:val="008D3D5B"/>
    <w:rsid w:val="008D434C"/>
    <w:rsid w:val="008E4B33"/>
    <w:rsid w:val="008F19D9"/>
    <w:rsid w:val="008F1F61"/>
    <w:rsid w:val="008F2071"/>
    <w:rsid w:val="008F2BB7"/>
    <w:rsid w:val="008F71C6"/>
    <w:rsid w:val="008F7B3E"/>
    <w:rsid w:val="0090021A"/>
    <w:rsid w:val="00900612"/>
    <w:rsid w:val="009016DE"/>
    <w:rsid w:val="00901C7F"/>
    <w:rsid w:val="00902169"/>
    <w:rsid w:val="00902667"/>
    <w:rsid w:val="00902A14"/>
    <w:rsid w:val="009057FD"/>
    <w:rsid w:val="00905C18"/>
    <w:rsid w:val="009074B9"/>
    <w:rsid w:val="00907A4C"/>
    <w:rsid w:val="00907ABE"/>
    <w:rsid w:val="00910434"/>
    <w:rsid w:val="00911EDC"/>
    <w:rsid w:val="00914D1B"/>
    <w:rsid w:val="009152BF"/>
    <w:rsid w:val="009165B6"/>
    <w:rsid w:val="00917DB1"/>
    <w:rsid w:val="00921627"/>
    <w:rsid w:val="00921A30"/>
    <w:rsid w:val="00923A78"/>
    <w:rsid w:val="00925257"/>
    <w:rsid w:val="00925ECD"/>
    <w:rsid w:val="00926A4B"/>
    <w:rsid w:val="00930D9E"/>
    <w:rsid w:val="0093608A"/>
    <w:rsid w:val="00936784"/>
    <w:rsid w:val="00937D3D"/>
    <w:rsid w:val="009437DF"/>
    <w:rsid w:val="00944169"/>
    <w:rsid w:val="009455A8"/>
    <w:rsid w:val="00947769"/>
    <w:rsid w:val="009535B8"/>
    <w:rsid w:val="00953ECC"/>
    <w:rsid w:val="009540BC"/>
    <w:rsid w:val="00954A36"/>
    <w:rsid w:val="00955BFD"/>
    <w:rsid w:val="009571FB"/>
    <w:rsid w:val="00957D9F"/>
    <w:rsid w:val="00963147"/>
    <w:rsid w:val="0096371B"/>
    <w:rsid w:val="009645AE"/>
    <w:rsid w:val="00966020"/>
    <w:rsid w:val="00970248"/>
    <w:rsid w:val="00972575"/>
    <w:rsid w:val="0097326B"/>
    <w:rsid w:val="009732E9"/>
    <w:rsid w:val="00973E3B"/>
    <w:rsid w:val="00975D9A"/>
    <w:rsid w:val="009761E1"/>
    <w:rsid w:val="00980EF4"/>
    <w:rsid w:val="00983D31"/>
    <w:rsid w:val="0098400D"/>
    <w:rsid w:val="00985B2E"/>
    <w:rsid w:val="00986C2F"/>
    <w:rsid w:val="00987ABD"/>
    <w:rsid w:val="0099278B"/>
    <w:rsid w:val="009963B8"/>
    <w:rsid w:val="009A2B1B"/>
    <w:rsid w:val="009A4791"/>
    <w:rsid w:val="009A6849"/>
    <w:rsid w:val="009B628B"/>
    <w:rsid w:val="009C2727"/>
    <w:rsid w:val="009C2C4C"/>
    <w:rsid w:val="009C5211"/>
    <w:rsid w:val="009C73CA"/>
    <w:rsid w:val="009C7445"/>
    <w:rsid w:val="009D0CC6"/>
    <w:rsid w:val="009D2EA2"/>
    <w:rsid w:val="009D4A0E"/>
    <w:rsid w:val="009D4F04"/>
    <w:rsid w:val="009D5D2C"/>
    <w:rsid w:val="009D7F5D"/>
    <w:rsid w:val="009E28C9"/>
    <w:rsid w:val="009E46AA"/>
    <w:rsid w:val="009E655E"/>
    <w:rsid w:val="009E6A3B"/>
    <w:rsid w:val="009F220A"/>
    <w:rsid w:val="009F2A8E"/>
    <w:rsid w:val="009F4BA3"/>
    <w:rsid w:val="00A0216E"/>
    <w:rsid w:val="00A052D2"/>
    <w:rsid w:val="00A061FF"/>
    <w:rsid w:val="00A066C7"/>
    <w:rsid w:val="00A06940"/>
    <w:rsid w:val="00A10329"/>
    <w:rsid w:val="00A1041F"/>
    <w:rsid w:val="00A16965"/>
    <w:rsid w:val="00A21933"/>
    <w:rsid w:val="00A2282C"/>
    <w:rsid w:val="00A22AC3"/>
    <w:rsid w:val="00A237D0"/>
    <w:rsid w:val="00A26B0A"/>
    <w:rsid w:val="00A31519"/>
    <w:rsid w:val="00A33163"/>
    <w:rsid w:val="00A340CD"/>
    <w:rsid w:val="00A34C21"/>
    <w:rsid w:val="00A36A19"/>
    <w:rsid w:val="00A40A46"/>
    <w:rsid w:val="00A415D0"/>
    <w:rsid w:val="00A4472B"/>
    <w:rsid w:val="00A46C35"/>
    <w:rsid w:val="00A51541"/>
    <w:rsid w:val="00A53E64"/>
    <w:rsid w:val="00A6095A"/>
    <w:rsid w:val="00A60F87"/>
    <w:rsid w:val="00A612E6"/>
    <w:rsid w:val="00A61BA1"/>
    <w:rsid w:val="00A66C0F"/>
    <w:rsid w:val="00A67C37"/>
    <w:rsid w:val="00A70AA7"/>
    <w:rsid w:val="00A711E4"/>
    <w:rsid w:val="00A71ECF"/>
    <w:rsid w:val="00A7332F"/>
    <w:rsid w:val="00A73C51"/>
    <w:rsid w:val="00A75EE2"/>
    <w:rsid w:val="00A761D4"/>
    <w:rsid w:val="00A766EC"/>
    <w:rsid w:val="00A818E7"/>
    <w:rsid w:val="00A82049"/>
    <w:rsid w:val="00A82470"/>
    <w:rsid w:val="00A82F16"/>
    <w:rsid w:val="00A848A1"/>
    <w:rsid w:val="00A8681A"/>
    <w:rsid w:val="00A87D1C"/>
    <w:rsid w:val="00A90F50"/>
    <w:rsid w:val="00A90F53"/>
    <w:rsid w:val="00A910A1"/>
    <w:rsid w:val="00A9115F"/>
    <w:rsid w:val="00A91A3B"/>
    <w:rsid w:val="00A91FB7"/>
    <w:rsid w:val="00A935AA"/>
    <w:rsid w:val="00A93C6D"/>
    <w:rsid w:val="00A978BE"/>
    <w:rsid w:val="00A97E53"/>
    <w:rsid w:val="00AA0C7D"/>
    <w:rsid w:val="00AA2F6E"/>
    <w:rsid w:val="00AA34C1"/>
    <w:rsid w:val="00AA5A30"/>
    <w:rsid w:val="00AB1000"/>
    <w:rsid w:val="00AB1059"/>
    <w:rsid w:val="00AB1C39"/>
    <w:rsid w:val="00AB2B94"/>
    <w:rsid w:val="00AB4DA8"/>
    <w:rsid w:val="00AB6BE7"/>
    <w:rsid w:val="00AB74E5"/>
    <w:rsid w:val="00AC0F9E"/>
    <w:rsid w:val="00AC3AEB"/>
    <w:rsid w:val="00AC5373"/>
    <w:rsid w:val="00AC5A00"/>
    <w:rsid w:val="00AC6AC7"/>
    <w:rsid w:val="00AD0B66"/>
    <w:rsid w:val="00AD2629"/>
    <w:rsid w:val="00AD7E0C"/>
    <w:rsid w:val="00AE1DB5"/>
    <w:rsid w:val="00AE20E4"/>
    <w:rsid w:val="00AE39D2"/>
    <w:rsid w:val="00AE3CB0"/>
    <w:rsid w:val="00AE43F0"/>
    <w:rsid w:val="00AF2CE8"/>
    <w:rsid w:val="00AF3ED1"/>
    <w:rsid w:val="00AF6EDF"/>
    <w:rsid w:val="00B0058E"/>
    <w:rsid w:val="00B00AA9"/>
    <w:rsid w:val="00B00E0B"/>
    <w:rsid w:val="00B01177"/>
    <w:rsid w:val="00B01505"/>
    <w:rsid w:val="00B04A19"/>
    <w:rsid w:val="00B06F3C"/>
    <w:rsid w:val="00B0788E"/>
    <w:rsid w:val="00B13531"/>
    <w:rsid w:val="00B15637"/>
    <w:rsid w:val="00B15AB0"/>
    <w:rsid w:val="00B173E4"/>
    <w:rsid w:val="00B17E53"/>
    <w:rsid w:val="00B2079B"/>
    <w:rsid w:val="00B2104C"/>
    <w:rsid w:val="00B2123A"/>
    <w:rsid w:val="00B233BB"/>
    <w:rsid w:val="00B2557B"/>
    <w:rsid w:val="00B25A90"/>
    <w:rsid w:val="00B27659"/>
    <w:rsid w:val="00B303E3"/>
    <w:rsid w:val="00B30743"/>
    <w:rsid w:val="00B336F1"/>
    <w:rsid w:val="00B33A5B"/>
    <w:rsid w:val="00B33DC1"/>
    <w:rsid w:val="00B3498C"/>
    <w:rsid w:val="00B35438"/>
    <w:rsid w:val="00B40C03"/>
    <w:rsid w:val="00B41075"/>
    <w:rsid w:val="00B41F73"/>
    <w:rsid w:val="00B42B5A"/>
    <w:rsid w:val="00B46D31"/>
    <w:rsid w:val="00B51191"/>
    <w:rsid w:val="00B527B7"/>
    <w:rsid w:val="00B52E70"/>
    <w:rsid w:val="00B54ECB"/>
    <w:rsid w:val="00B55DFD"/>
    <w:rsid w:val="00B62ADF"/>
    <w:rsid w:val="00B63BF2"/>
    <w:rsid w:val="00B63C25"/>
    <w:rsid w:val="00B66EA4"/>
    <w:rsid w:val="00B70726"/>
    <w:rsid w:val="00B709ED"/>
    <w:rsid w:val="00B71B47"/>
    <w:rsid w:val="00B71F13"/>
    <w:rsid w:val="00B72541"/>
    <w:rsid w:val="00B7291E"/>
    <w:rsid w:val="00B74CD4"/>
    <w:rsid w:val="00B75927"/>
    <w:rsid w:val="00B7595E"/>
    <w:rsid w:val="00B76723"/>
    <w:rsid w:val="00B77884"/>
    <w:rsid w:val="00B80166"/>
    <w:rsid w:val="00B80242"/>
    <w:rsid w:val="00B813F7"/>
    <w:rsid w:val="00B83BA9"/>
    <w:rsid w:val="00B841FA"/>
    <w:rsid w:val="00B845F9"/>
    <w:rsid w:val="00B86177"/>
    <w:rsid w:val="00B86CE5"/>
    <w:rsid w:val="00B87456"/>
    <w:rsid w:val="00B905F2"/>
    <w:rsid w:val="00B9114B"/>
    <w:rsid w:val="00B91AE7"/>
    <w:rsid w:val="00B925C6"/>
    <w:rsid w:val="00B93418"/>
    <w:rsid w:val="00B944CD"/>
    <w:rsid w:val="00B9463C"/>
    <w:rsid w:val="00B94B2A"/>
    <w:rsid w:val="00B94C69"/>
    <w:rsid w:val="00B97A6F"/>
    <w:rsid w:val="00BA2326"/>
    <w:rsid w:val="00BA35AF"/>
    <w:rsid w:val="00BA4CAE"/>
    <w:rsid w:val="00BA6B21"/>
    <w:rsid w:val="00BA79AE"/>
    <w:rsid w:val="00BB18B9"/>
    <w:rsid w:val="00BB528A"/>
    <w:rsid w:val="00BB64C5"/>
    <w:rsid w:val="00BC1730"/>
    <w:rsid w:val="00BC665D"/>
    <w:rsid w:val="00BC6EC5"/>
    <w:rsid w:val="00BC727D"/>
    <w:rsid w:val="00BC7D18"/>
    <w:rsid w:val="00BD3E1D"/>
    <w:rsid w:val="00BD3EC4"/>
    <w:rsid w:val="00BD4463"/>
    <w:rsid w:val="00BD563F"/>
    <w:rsid w:val="00BD5DF4"/>
    <w:rsid w:val="00BD6238"/>
    <w:rsid w:val="00BE141B"/>
    <w:rsid w:val="00BE248A"/>
    <w:rsid w:val="00BE2EDE"/>
    <w:rsid w:val="00BF09E0"/>
    <w:rsid w:val="00BF0F66"/>
    <w:rsid w:val="00BF2065"/>
    <w:rsid w:val="00BF2512"/>
    <w:rsid w:val="00BF4329"/>
    <w:rsid w:val="00BF54E3"/>
    <w:rsid w:val="00BF5F09"/>
    <w:rsid w:val="00C01688"/>
    <w:rsid w:val="00C01C35"/>
    <w:rsid w:val="00C02799"/>
    <w:rsid w:val="00C04878"/>
    <w:rsid w:val="00C049DC"/>
    <w:rsid w:val="00C1096E"/>
    <w:rsid w:val="00C11CD2"/>
    <w:rsid w:val="00C13C0A"/>
    <w:rsid w:val="00C155B3"/>
    <w:rsid w:val="00C158B4"/>
    <w:rsid w:val="00C15CAB"/>
    <w:rsid w:val="00C15DFA"/>
    <w:rsid w:val="00C17830"/>
    <w:rsid w:val="00C22352"/>
    <w:rsid w:val="00C22C94"/>
    <w:rsid w:val="00C25BC9"/>
    <w:rsid w:val="00C27A57"/>
    <w:rsid w:val="00C338BD"/>
    <w:rsid w:val="00C3449E"/>
    <w:rsid w:val="00C405E3"/>
    <w:rsid w:val="00C420F9"/>
    <w:rsid w:val="00C42381"/>
    <w:rsid w:val="00C44469"/>
    <w:rsid w:val="00C45202"/>
    <w:rsid w:val="00C46D85"/>
    <w:rsid w:val="00C477C3"/>
    <w:rsid w:val="00C5215E"/>
    <w:rsid w:val="00C528F6"/>
    <w:rsid w:val="00C56312"/>
    <w:rsid w:val="00C56481"/>
    <w:rsid w:val="00C6028C"/>
    <w:rsid w:val="00C60DF7"/>
    <w:rsid w:val="00C61192"/>
    <w:rsid w:val="00C61DC4"/>
    <w:rsid w:val="00C61EDE"/>
    <w:rsid w:val="00C625DE"/>
    <w:rsid w:val="00C650E1"/>
    <w:rsid w:val="00C668A4"/>
    <w:rsid w:val="00C70A52"/>
    <w:rsid w:val="00C7170C"/>
    <w:rsid w:val="00C725DE"/>
    <w:rsid w:val="00C73571"/>
    <w:rsid w:val="00C7390C"/>
    <w:rsid w:val="00C7520C"/>
    <w:rsid w:val="00C75943"/>
    <w:rsid w:val="00C7628D"/>
    <w:rsid w:val="00C81044"/>
    <w:rsid w:val="00C81521"/>
    <w:rsid w:val="00C81A23"/>
    <w:rsid w:val="00C82E53"/>
    <w:rsid w:val="00C853AA"/>
    <w:rsid w:val="00C86070"/>
    <w:rsid w:val="00C879CC"/>
    <w:rsid w:val="00C910AD"/>
    <w:rsid w:val="00C91AAE"/>
    <w:rsid w:val="00C93520"/>
    <w:rsid w:val="00CA0266"/>
    <w:rsid w:val="00CA188E"/>
    <w:rsid w:val="00CA2DB3"/>
    <w:rsid w:val="00CA4BB2"/>
    <w:rsid w:val="00CA50B2"/>
    <w:rsid w:val="00CA5873"/>
    <w:rsid w:val="00CA6EC8"/>
    <w:rsid w:val="00CB67E5"/>
    <w:rsid w:val="00CC3A82"/>
    <w:rsid w:val="00CC4092"/>
    <w:rsid w:val="00CD1ABD"/>
    <w:rsid w:val="00CD28D9"/>
    <w:rsid w:val="00CD47C0"/>
    <w:rsid w:val="00CD6675"/>
    <w:rsid w:val="00CD7B0E"/>
    <w:rsid w:val="00CE11D0"/>
    <w:rsid w:val="00CE3761"/>
    <w:rsid w:val="00CE5698"/>
    <w:rsid w:val="00CE639C"/>
    <w:rsid w:val="00CE7312"/>
    <w:rsid w:val="00CE798A"/>
    <w:rsid w:val="00CF003C"/>
    <w:rsid w:val="00CF082C"/>
    <w:rsid w:val="00CF0889"/>
    <w:rsid w:val="00CF259F"/>
    <w:rsid w:val="00CF379D"/>
    <w:rsid w:val="00CF4220"/>
    <w:rsid w:val="00CF4F34"/>
    <w:rsid w:val="00CF5C31"/>
    <w:rsid w:val="00CF6AB3"/>
    <w:rsid w:val="00CF756A"/>
    <w:rsid w:val="00D0545C"/>
    <w:rsid w:val="00D06005"/>
    <w:rsid w:val="00D07A58"/>
    <w:rsid w:val="00D07B1E"/>
    <w:rsid w:val="00D13596"/>
    <w:rsid w:val="00D165D7"/>
    <w:rsid w:val="00D17C99"/>
    <w:rsid w:val="00D208CC"/>
    <w:rsid w:val="00D20E01"/>
    <w:rsid w:val="00D21FCB"/>
    <w:rsid w:val="00D25BAF"/>
    <w:rsid w:val="00D26365"/>
    <w:rsid w:val="00D2673E"/>
    <w:rsid w:val="00D26EB6"/>
    <w:rsid w:val="00D31492"/>
    <w:rsid w:val="00D319FE"/>
    <w:rsid w:val="00D32551"/>
    <w:rsid w:val="00D3314E"/>
    <w:rsid w:val="00D34B0E"/>
    <w:rsid w:val="00D42A1C"/>
    <w:rsid w:val="00D4416B"/>
    <w:rsid w:val="00D4691A"/>
    <w:rsid w:val="00D500C6"/>
    <w:rsid w:val="00D5160F"/>
    <w:rsid w:val="00D54BF9"/>
    <w:rsid w:val="00D56AA4"/>
    <w:rsid w:val="00D61C92"/>
    <w:rsid w:val="00D64799"/>
    <w:rsid w:val="00D67534"/>
    <w:rsid w:val="00D72DC6"/>
    <w:rsid w:val="00D74116"/>
    <w:rsid w:val="00D7556E"/>
    <w:rsid w:val="00D75B8D"/>
    <w:rsid w:val="00D762A1"/>
    <w:rsid w:val="00D76700"/>
    <w:rsid w:val="00D7678E"/>
    <w:rsid w:val="00D76D03"/>
    <w:rsid w:val="00D776A3"/>
    <w:rsid w:val="00D77DA6"/>
    <w:rsid w:val="00D800F0"/>
    <w:rsid w:val="00D814BF"/>
    <w:rsid w:val="00D81E88"/>
    <w:rsid w:val="00D838DC"/>
    <w:rsid w:val="00D83F7F"/>
    <w:rsid w:val="00D83FFE"/>
    <w:rsid w:val="00D84BCC"/>
    <w:rsid w:val="00D84C7A"/>
    <w:rsid w:val="00D867C6"/>
    <w:rsid w:val="00D871D5"/>
    <w:rsid w:val="00D92010"/>
    <w:rsid w:val="00D95D1C"/>
    <w:rsid w:val="00DA09C4"/>
    <w:rsid w:val="00DA300E"/>
    <w:rsid w:val="00DA6279"/>
    <w:rsid w:val="00DA7476"/>
    <w:rsid w:val="00DA771D"/>
    <w:rsid w:val="00DB2C7C"/>
    <w:rsid w:val="00DB3D12"/>
    <w:rsid w:val="00DB3DCD"/>
    <w:rsid w:val="00DB6299"/>
    <w:rsid w:val="00DC1964"/>
    <w:rsid w:val="00DC1DCE"/>
    <w:rsid w:val="00DC20A4"/>
    <w:rsid w:val="00DC58EC"/>
    <w:rsid w:val="00DC5C22"/>
    <w:rsid w:val="00DC6A7B"/>
    <w:rsid w:val="00DD0243"/>
    <w:rsid w:val="00DD0BB4"/>
    <w:rsid w:val="00DD1010"/>
    <w:rsid w:val="00DD1AFB"/>
    <w:rsid w:val="00DD1B5F"/>
    <w:rsid w:val="00DD1C2B"/>
    <w:rsid w:val="00DD3B4D"/>
    <w:rsid w:val="00DD47EE"/>
    <w:rsid w:val="00DD4D4E"/>
    <w:rsid w:val="00DD62DD"/>
    <w:rsid w:val="00DD78F0"/>
    <w:rsid w:val="00DE55F7"/>
    <w:rsid w:val="00DE6206"/>
    <w:rsid w:val="00DE73F6"/>
    <w:rsid w:val="00DF141C"/>
    <w:rsid w:val="00DF254D"/>
    <w:rsid w:val="00DF3F1F"/>
    <w:rsid w:val="00DF5547"/>
    <w:rsid w:val="00E0209F"/>
    <w:rsid w:val="00E0439C"/>
    <w:rsid w:val="00E05E59"/>
    <w:rsid w:val="00E12940"/>
    <w:rsid w:val="00E12EF0"/>
    <w:rsid w:val="00E132B7"/>
    <w:rsid w:val="00E1474F"/>
    <w:rsid w:val="00E14788"/>
    <w:rsid w:val="00E148BC"/>
    <w:rsid w:val="00E14CE3"/>
    <w:rsid w:val="00E151F0"/>
    <w:rsid w:val="00E15B86"/>
    <w:rsid w:val="00E17493"/>
    <w:rsid w:val="00E177D1"/>
    <w:rsid w:val="00E17F9B"/>
    <w:rsid w:val="00E2153B"/>
    <w:rsid w:val="00E21962"/>
    <w:rsid w:val="00E26099"/>
    <w:rsid w:val="00E267F5"/>
    <w:rsid w:val="00E279FA"/>
    <w:rsid w:val="00E306A6"/>
    <w:rsid w:val="00E31371"/>
    <w:rsid w:val="00E34201"/>
    <w:rsid w:val="00E36B56"/>
    <w:rsid w:val="00E41236"/>
    <w:rsid w:val="00E4219C"/>
    <w:rsid w:val="00E427D1"/>
    <w:rsid w:val="00E449C3"/>
    <w:rsid w:val="00E44E1F"/>
    <w:rsid w:val="00E45B83"/>
    <w:rsid w:val="00E47A34"/>
    <w:rsid w:val="00E50423"/>
    <w:rsid w:val="00E56B99"/>
    <w:rsid w:val="00E6015E"/>
    <w:rsid w:val="00E6076A"/>
    <w:rsid w:val="00E613E2"/>
    <w:rsid w:val="00E65B14"/>
    <w:rsid w:val="00E662F1"/>
    <w:rsid w:val="00E66A3B"/>
    <w:rsid w:val="00E67FF6"/>
    <w:rsid w:val="00E70F04"/>
    <w:rsid w:val="00E73AAB"/>
    <w:rsid w:val="00E73F11"/>
    <w:rsid w:val="00E74575"/>
    <w:rsid w:val="00E74854"/>
    <w:rsid w:val="00E80917"/>
    <w:rsid w:val="00E80F4A"/>
    <w:rsid w:val="00E81052"/>
    <w:rsid w:val="00E81FAA"/>
    <w:rsid w:val="00E82500"/>
    <w:rsid w:val="00E86172"/>
    <w:rsid w:val="00E90743"/>
    <w:rsid w:val="00E90831"/>
    <w:rsid w:val="00E92030"/>
    <w:rsid w:val="00E937EF"/>
    <w:rsid w:val="00E93A90"/>
    <w:rsid w:val="00EA1FEE"/>
    <w:rsid w:val="00EA2F6C"/>
    <w:rsid w:val="00EA505A"/>
    <w:rsid w:val="00EA5F30"/>
    <w:rsid w:val="00EA65BC"/>
    <w:rsid w:val="00EA7CAD"/>
    <w:rsid w:val="00EB07F3"/>
    <w:rsid w:val="00EB0F08"/>
    <w:rsid w:val="00EB2C03"/>
    <w:rsid w:val="00EB5A7D"/>
    <w:rsid w:val="00EB5F20"/>
    <w:rsid w:val="00EC0DA8"/>
    <w:rsid w:val="00EC157F"/>
    <w:rsid w:val="00EC17C8"/>
    <w:rsid w:val="00EC6507"/>
    <w:rsid w:val="00ED0D02"/>
    <w:rsid w:val="00ED3FC9"/>
    <w:rsid w:val="00EE26C9"/>
    <w:rsid w:val="00EE3B6F"/>
    <w:rsid w:val="00EE3DDA"/>
    <w:rsid w:val="00EE51BB"/>
    <w:rsid w:val="00EF0271"/>
    <w:rsid w:val="00EF08BA"/>
    <w:rsid w:val="00EF20A2"/>
    <w:rsid w:val="00EF50D3"/>
    <w:rsid w:val="00EF7A28"/>
    <w:rsid w:val="00F009BC"/>
    <w:rsid w:val="00F00A3A"/>
    <w:rsid w:val="00F00F4F"/>
    <w:rsid w:val="00F05DE0"/>
    <w:rsid w:val="00F12A4F"/>
    <w:rsid w:val="00F14E5D"/>
    <w:rsid w:val="00F15219"/>
    <w:rsid w:val="00F15785"/>
    <w:rsid w:val="00F22584"/>
    <w:rsid w:val="00F22AAD"/>
    <w:rsid w:val="00F22AFA"/>
    <w:rsid w:val="00F22D43"/>
    <w:rsid w:val="00F24D36"/>
    <w:rsid w:val="00F25C0E"/>
    <w:rsid w:val="00F263D1"/>
    <w:rsid w:val="00F27D39"/>
    <w:rsid w:val="00F34487"/>
    <w:rsid w:val="00F3451E"/>
    <w:rsid w:val="00F37B72"/>
    <w:rsid w:val="00F37D29"/>
    <w:rsid w:val="00F40087"/>
    <w:rsid w:val="00F4065B"/>
    <w:rsid w:val="00F422AB"/>
    <w:rsid w:val="00F428A5"/>
    <w:rsid w:val="00F4327C"/>
    <w:rsid w:val="00F43E36"/>
    <w:rsid w:val="00F460E7"/>
    <w:rsid w:val="00F50B08"/>
    <w:rsid w:val="00F51D1D"/>
    <w:rsid w:val="00F55881"/>
    <w:rsid w:val="00F56B43"/>
    <w:rsid w:val="00F56C10"/>
    <w:rsid w:val="00F56D3A"/>
    <w:rsid w:val="00F5738F"/>
    <w:rsid w:val="00F57AF2"/>
    <w:rsid w:val="00F6461B"/>
    <w:rsid w:val="00F71629"/>
    <w:rsid w:val="00F71B85"/>
    <w:rsid w:val="00F72283"/>
    <w:rsid w:val="00F732D8"/>
    <w:rsid w:val="00F74F54"/>
    <w:rsid w:val="00F77F6E"/>
    <w:rsid w:val="00F84726"/>
    <w:rsid w:val="00F85350"/>
    <w:rsid w:val="00F868AB"/>
    <w:rsid w:val="00F912CD"/>
    <w:rsid w:val="00F9178E"/>
    <w:rsid w:val="00F934D3"/>
    <w:rsid w:val="00F944DF"/>
    <w:rsid w:val="00F94685"/>
    <w:rsid w:val="00F94F06"/>
    <w:rsid w:val="00F9527B"/>
    <w:rsid w:val="00F95EA3"/>
    <w:rsid w:val="00F95F11"/>
    <w:rsid w:val="00FA0EE0"/>
    <w:rsid w:val="00FA141A"/>
    <w:rsid w:val="00FA2B90"/>
    <w:rsid w:val="00FA4692"/>
    <w:rsid w:val="00FA4BA4"/>
    <w:rsid w:val="00FA518E"/>
    <w:rsid w:val="00FA5A8A"/>
    <w:rsid w:val="00FB17A4"/>
    <w:rsid w:val="00FB3349"/>
    <w:rsid w:val="00FB3A08"/>
    <w:rsid w:val="00FB3B5F"/>
    <w:rsid w:val="00FB5379"/>
    <w:rsid w:val="00FB5964"/>
    <w:rsid w:val="00FC4A8E"/>
    <w:rsid w:val="00FC5C0F"/>
    <w:rsid w:val="00FC623B"/>
    <w:rsid w:val="00FC6821"/>
    <w:rsid w:val="00FC7183"/>
    <w:rsid w:val="00FD095B"/>
    <w:rsid w:val="00FD3A98"/>
    <w:rsid w:val="00FD6619"/>
    <w:rsid w:val="00FD67E6"/>
    <w:rsid w:val="00FE1D24"/>
    <w:rsid w:val="00FE1F5F"/>
    <w:rsid w:val="00FE35BE"/>
    <w:rsid w:val="00FF0C33"/>
    <w:rsid w:val="00FF0EDC"/>
    <w:rsid w:val="00FF53EE"/>
    <w:rsid w:val="00FF58BB"/>
    <w:rsid w:val="00FF61FD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 MYI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MYI</dc:creator>
  <cp:lastModifiedBy>Admin</cp:lastModifiedBy>
  <cp:revision>2</cp:revision>
  <cp:lastPrinted>2014-12-15T02:39:00Z</cp:lastPrinted>
  <dcterms:created xsi:type="dcterms:W3CDTF">2014-12-15T02:41:00Z</dcterms:created>
  <dcterms:modified xsi:type="dcterms:W3CDTF">2014-12-15T02:41:00Z</dcterms:modified>
</cp:coreProperties>
</file>